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2»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Харлашкина И.В.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проведение витаминизации 3-х блюд в детском саду на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основании СанПиН </w:t>
      </w:r>
      <w:r w:rsidRPr="0026179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2.3/2.4.3590-20</w:t>
      </w:r>
      <w:r>
        <w:rPr>
          <w:rFonts w:ascii="Times New Roman" w:hAnsi="Times New Roman" w:cs="Times New Roman"/>
          <w:sz w:val="28"/>
          <w:szCs w:val="28"/>
        </w:rPr>
        <w:t>, (из расчета для детей 3–7 лет – 50,0 мг на порцию), выдачу их моему ребенку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физиологической потребности в витаминах и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витаминной микроэлементной недостаточности.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________________20___ года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FDE" w:rsidRDefault="004C0FDE" w:rsidP="004C0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C0FDE" w:rsidRDefault="004C0FDE" w:rsidP="004C0FD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подпись родителя</w:t>
      </w:r>
    </w:p>
    <w:p w:rsidR="00461E81" w:rsidRDefault="00461E81">
      <w:bookmarkStart w:id="0" w:name="_GoBack"/>
      <w:bookmarkEnd w:id="0"/>
    </w:p>
    <w:sectPr w:rsidR="00461E81" w:rsidSect="004C0F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8"/>
    <w:rsid w:val="00222D5E"/>
    <w:rsid w:val="00461E81"/>
    <w:rsid w:val="004C0FDE"/>
    <w:rsid w:val="00E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8CC0-8634-48BD-8EA4-C32E8C45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Харлашкина</dc:creator>
  <cp:keywords/>
  <dc:description/>
  <cp:lastModifiedBy>Ирина Харлашкина</cp:lastModifiedBy>
  <cp:revision>2</cp:revision>
  <dcterms:created xsi:type="dcterms:W3CDTF">2025-05-27T11:23:00Z</dcterms:created>
  <dcterms:modified xsi:type="dcterms:W3CDTF">2025-05-27T11:23:00Z</dcterms:modified>
</cp:coreProperties>
</file>